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0906" w:rsidRDefault="00510906" w:rsidP="00510906">
      <w:pPr>
        <w:tabs>
          <w:tab w:val="left" w:pos="5245"/>
        </w:tabs>
        <w:rPr>
          <w:szCs w:val="24"/>
        </w:rPr>
      </w:pPr>
      <w:r>
        <w:rPr>
          <w:szCs w:val="24"/>
        </w:rPr>
        <w:t xml:space="preserve">                                                                                       PATVIRTINTA</w:t>
      </w:r>
    </w:p>
    <w:p w:rsidR="00510906" w:rsidRDefault="00510906" w:rsidP="00510906">
      <w:pPr>
        <w:jc w:val="center"/>
        <w:rPr>
          <w:szCs w:val="24"/>
        </w:rPr>
      </w:pPr>
      <w:r>
        <w:rPr>
          <w:szCs w:val="24"/>
        </w:rPr>
        <w:tab/>
        <w:t xml:space="preserve">                                                     Klaipėdos rajono savivaldybės</w:t>
      </w:r>
      <w:r w:rsidRPr="00510906">
        <w:rPr>
          <w:szCs w:val="24"/>
        </w:rPr>
        <w:t xml:space="preserve"> </w:t>
      </w:r>
      <w:r>
        <w:rPr>
          <w:szCs w:val="24"/>
        </w:rPr>
        <w:t>tarybos</w:t>
      </w:r>
    </w:p>
    <w:p w:rsidR="00510906" w:rsidRDefault="0043208B" w:rsidP="00510906">
      <w:pPr>
        <w:ind w:left="3888" w:firstLine="1296"/>
        <w:rPr>
          <w:szCs w:val="24"/>
        </w:rPr>
      </w:pPr>
      <w:r>
        <w:rPr>
          <w:szCs w:val="24"/>
        </w:rPr>
        <w:t>2017 m. rugpjūčio 31</w:t>
      </w:r>
      <w:r w:rsidR="00510906">
        <w:rPr>
          <w:szCs w:val="24"/>
        </w:rPr>
        <w:t xml:space="preserve"> d.  sprendimu</w:t>
      </w:r>
    </w:p>
    <w:p w:rsidR="00510906" w:rsidRDefault="00510906" w:rsidP="00215B7A">
      <w:pPr>
        <w:tabs>
          <w:tab w:val="left" w:pos="5387"/>
        </w:tabs>
        <w:ind w:left="2592" w:firstLine="1296"/>
        <w:rPr>
          <w:szCs w:val="24"/>
        </w:rPr>
      </w:pPr>
      <w:r>
        <w:rPr>
          <w:szCs w:val="24"/>
        </w:rPr>
        <w:t xml:space="preserve">                      Nr. T11-</w:t>
      </w:r>
      <w:r w:rsidR="00215B7A">
        <w:rPr>
          <w:szCs w:val="24"/>
        </w:rPr>
        <w:t>282</w:t>
      </w:r>
    </w:p>
    <w:p w:rsidR="00510906" w:rsidRDefault="00510906" w:rsidP="00510906">
      <w:pPr>
        <w:ind w:left="2592" w:firstLine="1296"/>
        <w:rPr>
          <w:szCs w:val="24"/>
        </w:rPr>
      </w:pPr>
    </w:p>
    <w:p w:rsidR="00510906" w:rsidRDefault="00510906" w:rsidP="00510906">
      <w:pPr>
        <w:jc w:val="center"/>
        <w:rPr>
          <w:b/>
          <w:szCs w:val="24"/>
        </w:rPr>
      </w:pPr>
      <w:r>
        <w:rPr>
          <w:b/>
          <w:szCs w:val="24"/>
        </w:rPr>
        <w:t>SUSITARIMO DIRBTI PAPILDOMĄ DARBĄ KLAIPĖDOS RAJONO SAVIVALDYBĖS ŠVIETIMO ĮSTAIGŲ DIREKTORIAMS TVARKOS APRAŠAS</w:t>
      </w:r>
    </w:p>
    <w:p w:rsidR="00510906" w:rsidRDefault="00510906" w:rsidP="00510906">
      <w:pPr>
        <w:jc w:val="center"/>
        <w:rPr>
          <w:b/>
          <w:szCs w:val="24"/>
        </w:rPr>
      </w:pPr>
    </w:p>
    <w:p w:rsidR="00510906" w:rsidRDefault="00510906" w:rsidP="00510906">
      <w:pPr>
        <w:jc w:val="center"/>
        <w:rPr>
          <w:b/>
          <w:szCs w:val="24"/>
        </w:rPr>
      </w:pPr>
      <w:r>
        <w:rPr>
          <w:b/>
          <w:szCs w:val="24"/>
        </w:rPr>
        <w:t>I SKYRIUS</w:t>
      </w:r>
    </w:p>
    <w:p w:rsidR="00510906" w:rsidRDefault="00510906" w:rsidP="00510906">
      <w:pPr>
        <w:jc w:val="center"/>
        <w:rPr>
          <w:b/>
          <w:szCs w:val="24"/>
        </w:rPr>
      </w:pPr>
      <w:r>
        <w:rPr>
          <w:b/>
          <w:szCs w:val="24"/>
        </w:rPr>
        <w:t>BENDROSIOS NUOSTATOS</w:t>
      </w:r>
    </w:p>
    <w:p w:rsidR="00510906" w:rsidRDefault="00510906" w:rsidP="00510906">
      <w:pPr>
        <w:jc w:val="center"/>
        <w:rPr>
          <w:b/>
          <w:szCs w:val="24"/>
        </w:rPr>
      </w:pPr>
    </w:p>
    <w:p w:rsidR="00510906" w:rsidRDefault="00510906" w:rsidP="00510906">
      <w:pPr>
        <w:ind w:firstLine="851"/>
        <w:jc w:val="both"/>
        <w:rPr>
          <w:color w:val="FF0000"/>
          <w:szCs w:val="24"/>
        </w:rPr>
      </w:pPr>
      <w:r>
        <w:rPr>
          <w:szCs w:val="24"/>
        </w:rPr>
        <w:t>1. Susitarimo dirbti papildomą darbą Klaipėdos rajono savivaldybės švietimo įstaigų direktoriams tvarkos aprašas (toliau – Aprašas) reglamentuoja atvejus kuriais leidžiama švietimo įstaigų direktoriams dirbti papildomą darbą mokytoju (auklėtoju, pagalbos mokiniui specialistu) toje pačioje įstaigoje.</w:t>
      </w:r>
    </w:p>
    <w:p w:rsidR="00510906" w:rsidRDefault="00510906" w:rsidP="00510906">
      <w:pPr>
        <w:ind w:firstLine="851"/>
        <w:jc w:val="both"/>
        <w:rPr>
          <w:szCs w:val="24"/>
        </w:rPr>
      </w:pPr>
      <w:r>
        <w:rPr>
          <w:szCs w:val="24"/>
        </w:rPr>
        <w:t xml:space="preserve">2. Aprašas parengtas atsižvelgiant į tai, kad pastebimas kai kurių mokomųjų dalykų, ypač gamtos, tiksliųjų mokslų mokytojų trūkumas, į siekiamybę maksimaliai išnaudoti visas ugdymo planuose numatytas pamokas ir į tai, kad mokyklose neretai susidaro problemų dėl mokslo metų laikotarpiu darbo sutartis nutraukusių, sergančių, esančių komandiruotėse mokytojų pavadavimo. </w:t>
      </w:r>
    </w:p>
    <w:p w:rsidR="00510906" w:rsidRDefault="00510906" w:rsidP="00510906">
      <w:pPr>
        <w:ind w:firstLine="851"/>
        <w:jc w:val="both"/>
        <w:rPr>
          <w:szCs w:val="24"/>
        </w:rPr>
      </w:pPr>
      <w:r>
        <w:rPr>
          <w:szCs w:val="24"/>
        </w:rPr>
        <w:t xml:space="preserve">3. Aprašu siekiama nuosekliai ir kryptingai vykdyti ugdymo procesą mokyklose, užtikrinti geresnę ugdymo kokybę, gerinti mokinių pamokų lankomumą.  </w:t>
      </w:r>
    </w:p>
    <w:p w:rsidR="00510906" w:rsidRDefault="00510906" w:rsidP="00510906">
      <w:pPr>
        <w:jc w:val="both"/>
        <w:rPr>
          <w:b/>
          <w:szCs w:val="24"/>
        </w:rPr>
      </w:pPr>
    </w:p>
    <w:p w:rsidR="00510906" w:rsidRDefault="00510906" w:rsidP="00510906">
      <w:pPr>
        <w:jc w:val="center"/>
        <w:rPr>
          <w:b/>
          <w:szCs w:val="24"/>
        </w:rPr>
      </w:pPr>
      <w:r>
        <w:rPr>
          <w:b/>
          <w:szCs w:val="24"/>
        </w:rPr>
        <w:t>II SKYRIUS</w:t>
      </w:r>
    </w:p>
    <w:p w:rsidR="00510906" w:rsidRDefault="00510906" w:rsidP="00510906">
      <w:pPr>
        <w:jc w:val="center"/>
        <w:rPr>
          <w:b/>
          <w:szCs w:val="24"/>
        </w:rPr>
      </w:pPr>
      <w:r>
        <w:rPr>
          <w:b/>
          <w:szCs w:val="24"/>
        </w:rPr>
        <w:t xml:space="preserve">DIREKTORIŲ PAPILDOMAS DARBAS </w:t>
      </w:r>
    </w:p>
    <w:p w:rsidR="00510906" w:rsidRDefault="00510906" w:rsidP="00510906">
      <w:pPr>
        <w:jc w:val="center"/>
        <w:rPr>
          <w:b/>
          <w:szCs w:val="24"/>
        </w:rPr>
      </w:pPr>
    </w:p>
    <w:p w:rsidR="00510906" w:rsidRDefault="00510906" w:rsidP="00510906">
      <w:pPr>
        <w:ind w:firstLine="851"/>
        <w:jc w:val="both"/>
        <w:rPr>
          <w:szCs w:val="24"/>
        </w:rPr>
      </w:pPr>
      <w:r>
        <w:rPr>
          <w:szCs w:val="24"/>
        </w:rPr>
        <w:t>4. Su švietimo įstaigos direktoriumi susitarimas dėl papildomo darbo (toliau – Susitarimas) kaip su mokytoju (auklėtoju, pagalbos mokiniui specialistu) ne ilgiau kaip vieneriems mokslo metams ar trumpesniam laikui gali būti sudaromas tais atvejais kai po trūkstamo tam tikro mokomojo dalyko mokytojo (auklėtojo, pagalbos mokiniui specialisto) paieškų, skelbtų konkursų neatsiranda pretendento šias pareigas užimti.</w:t>
      </w:r>
    </w:p>
    <w:p w:rsidR="00510906" w:rsidRDefault="00510906" w:rsidP="00510906">
      <w:pPr>
        <w:ind w:firstLine="851"/>
        <w:jc w:val="both"/>
        <w:rPr>
          <w:szCs w:val="24"/>
        </w:rPr>
      </w:pPr>
      <w:r>
        <w:rPr>
          <w:szCs w:val="24"/>
        </w:rPr>
        <w:t xml:space="preserve"> 5. Sudarant Susitarimą švietimo įstaigos direktoriui suteikiama galimybė užimti tik to mokomojo dalyko mokytojo (auklėtojo, pagalbos mokiniui specialisto)  pareigas  kurio profesinę kvalifikaciją švietimo įstaigos direktorius turi. </w:t>
      </w:r>
    </w:p>
    <w:p w:rsidR="00510906" w:rsidRDefault="00510906" w:rsidP="00510906">
      <w:pPr>
        <w:ind w:firstLine="851"/>
        <w:jc w:val="both"/>
        <w:rPr>
          <w:szCs w:val="24"/>
        </w:rPr>
      </w:pPr>
      <w:r>
        <w:rPr>
          <w:szCs w:val="24"/>
        </w:rPr>
        <w:t xml:space="preserve">6. Sudarant mokslo metų trukmės Susitarimą švietimo įstaigos direktorius jo sudarymo pagrįstumą patvirtina skelbto konkurso iškarpomis ar el. pašto Darbo biržai dokumentu. </w:t>
      </w:r>
    </w:p>
    <w:p w:rsidR="00510906" w:rsidRDefault="00510906" w:rsidP="00510906">
      <w:pPr>
        <w:ind w:firstLine="851"/>
        <w:jc w:val="both"/>
        <w:rPr>
          <w:szCs w:val="24"/>
        </w:rPr>
      </w:pPr>
      <w:r>
        <w:rPr>
          <w:szCs w:val="24"/>
        </w:rPr>
        <w:t xml:space="preserve">7. Trumpesnė nei mokslo metų trukmės Sutartis su švietimo įstaigos direktoriumi gali būti sudaroma tais atvejais, kai tos švietimo įstaigos mokytojas (auklėtojas, pagalbos mokiniui specialistas) nutraukia darbo sutartį mokslo metų laikotarpyje, serga, išvyksta ilgesnei nei vienos dienos komandiruotei ir švietimo įstaiga neranda pakaitinio mokytojo (auklėtojo, pagalbos mokiniui specialisto) šiam laikotarpiui. </w:t>
      </w:r>
    </w:p>
    <w:p w:rsidR="00510906" w:rsidRDefault="00510906" w:rsidP="00510906">
      <w:pPr>
        <w:ind w:firstLine="851"/>
        <w:jc w:val="both"/>
        <w:rPr>
          <w:szCs w:val="24"/>
        </w:rPr>
      </w:pPr>
      <w:r>
        <w:rPr>
          <w:szCs w:val="24"/>
        </w:rPr>
        <w:t xml:space="preserve">8. Susitarimas su švietimo įstaigos direktoriumi kaip su mokytoju sudaromas tarifikuojant ne daugiau kaip 10 kontaktinių valandų per savaitę, o su direktoriumi kaip su lopšelio, darželio grupės  auklėtoju, pagalbos mokiniui specialistu – ne daugiau kaip 0,25 etato. </w:t>
      </w:r>
    </w:p>
    <w:p w:rsidR="00510906" w:rsidRDefault="00510906" w:rsidP="00510906">
      <w:pPr>
        <w:ind w:firstLine="851"/>
        <w:jc w:val="both"/>
        <w:rPr>
          <w:szCs w:val="24"/>
        </w:rPr>
      </w:pPr>
      <w:r>
        <w:rPr>
          <w:szCs w:val="24"/>
        </w:rPr>
        <w:t>9. Direktoriaus Prašymas dėl Susitarimo, planuojamas darbo grafikas atliekant direktoriaus ir mokytojo (auklėtojo, pagalbos mokiniui specialisto) pareigas turi būti suderintas su Švietimo skyriaus vedėju.</w:t>
      </w:r>
    </w:p>
    <w:p w:rsidR="00510906" w:rsidRDefault="00510906" w:rsidP="00510906">
      <w:pPr>
        <w:ind w:firstLine="851"/>
        <w:jc w:val="both"/>
        <w:rPr>
          <w:szCs w:val="24"/>
        </w:rPr>
      </w:pPr>
      <w:r>
        <w:rPr>
          <w:szCs w:val="24"/>
        </w:rPr>
        <w:t xml:space="preserve">10. Sprendimą dėl Susitarimo su  švietimo įstaigos direktoriumi priima Savivaldybės meras savo potvarkiu.  </w:t>
      </w:r>
    </w:p>
    <w:p w:rsidR="00510906" w:rsidRDefault="00510906" w:rsidP="00510906">
      <w:pPr>
        <w:ind w:firstLine="851"/>
        <w:jc w:val="both"/>
        <w:rPr>
          <w:szCs w:val="24"/>
        </w:rPr>
      </w:pPr>
      <w:r>
        <w:rPr>
          <w:szCs w:val="24"/>
        </w:rPr>
        <w:t xml:space="preserve">11. Susitarimą su švietimo įstaigos direktoriumi pasirašo, tarnybinio atlyginimo koeficientą kaip mokytojui (auklėtojui, pagalbos mokiniui specialistui) nustato, darbo grafiką atliekant </w:t>
      </w:r>
    </w:p>
    <w:p w:rsidR="00510906" w:rsidRDefault="000A51E4" w:rsidP="00510906">
      <w:pPr>
        <w:ind w:firstLine="851"/>
        <w:rPr>
          <w:szCs w:val="24"/>
        </w:rPr>
      </w:pPr>
      <w:r>
        <w:rPr>
          <w:szCs w:val="24"/>
        </w:rPr>
        <w:t xml:space="preserve"> </w:t>
      </w:r>
      <w:bookmarkStart w:id="0" w:name="_GoBack"/>
      <w:bookmarkEnd w:id="0"/>
    </w:p>
    <w:p w:rsidR="00510906" w:rsidRDefault="00510906" w:rsidP="00510906">
      <w:pPr>
        <w:ind w:firstLine="851"/>
        <w:jc w:val="center"/>
        <w:rPr>
          <w:szCs w:val="24"/>
        </w:rPr>
      </w:pPr>
    </w:p>
    <w:p w:rsidR="00510906" w:rsidRDefault="00510906" w:rsidP="00510906">
      <w:pPr>
        <w:jc w:val="both"/>
        <w:rPr>
          <w:szCs w:val="24"/>
        </w:rPr>
      </w:pPr>
      <w:r>
        <w:rPr>
          <w:szCs w:val="24"/>
        </w:rPr>
        <w:lastRenderedPageBreak/>
        <w:t>direktoriaus  ir mokytojo (auklėtojo, pagalbos mokiniui specialisto) pareigas tvirtina Savivaldybės meras.</w:t>
      </w:r>
    </w:p>
    <w:p w:rsidR="00510906" w:rsidRDefault="00510906" w:rsidP="00510906">
      <w:pPr>
        <w:ind w:firstLine="851"/>
        <w:jc w:val="both"/>
        <w:rPr>
          <w:szCs w:val="24"/>
        </w:rPr>
      </w:pPr>
      <w:r>
        <w:rPr>
          <w:szCs w:val="24"/>
        </w:rPr>
        <w:t xml:space="preserve">12. Susitarime  švietimo įstaigos direktoriui kaip mokytojo ( auklėtojo, pagalbos mokiniui specialisto)  atlyginimo koeficientas nustatomas pagal jo turimą mokytojo (auklėtojo, pagalbos mokiniui specialisto) kvalifikacinę kategoriją, darbo stažą taikant  ne didesnį kaip vidutinį darbo užmokesčio koeficientą. </w:t>
      </w:r>
    </w:p>
    <w:p w:rsidR="00510906" w:rsidRDefault="00510906" w:rsidP="00510906">
      <w:pPr>
        <w:ind w:firstLine="851"/>
        <w:jc w:val="both"/>
        <w:rPr>
          <w:szCs w:val="24"/>
        </w:rPr>
      </w:pPr>
      <w:r>
        <w:rPr>
          <w:szCs w:val="24"/>
        </w:rPr>
        <w:t>13. Pasibaigus mokslo metams ar pasibaigus aplinkybėms, dėl kurių  Susitarimas buvo sudarytas,  Susitarimas su švietimo įstaigos direktoriumi kaip mokytoju (auklėtoju, pagalbos mokiniui specialistu) nutraukiamas.</w:t>
      </w:r>
    </w:p>
    <w:p w:rsidR="00510906" w:rsidRDefault="00510906" w:rsidP="00510906">
      <w:pPr>
        <w:ind w:firstLine="851"/>
        <w:jc w:val="both"/>
        <w:rPr>
          <w:b/>
          <w:szCs w:val="24"/>
        </w:rPr>
      </w:pPr>
      <w:r>
        <w:rPr>
          <w:szCs w:val="24"/>
        </w:rPr>
        <w:t>14. Susitarimas dėl papildomo darbo pasibaigia ir nutrūkus švietimo įstaigos direktoriaus darbo sutarčiai.</w:t>
      </w:r>
    </w:p>
    <w:p w:rsidR="00510906" w:rsidRDefault="00510906" w:rsidP="00510906">
      <w:pPr>
        <w:ind w:firstLine="851"/>
        <w:jc w:val="both"/>
        <w:rPr>
          <w:szCs w:val="24"/>
        </w:rPr>
      </w:pPr>
    </w:p>
    <w:p w:rsidR="00510906" w:rsidRDefault="00510906" w:rsidP="00510906">
      <w:pPr>
        <w:jc w:val="both"/>
        <w:rPr>
          <w:b/>
          <w:szCs w:val="24"/>
        </w:rPr>
      </w:pPr>
    </w:p>
    <w:p w:rsidR="00510906" w:rsidRDefault="00510906" w:rsidP="00510906">
      <w:pPr>
        <w:jc w:val="center"/>
        <w:rPr>
          <w:b/>
          <w:szCs w:val="24"/>
        </w:rPr>
      </w:pPr>
      <w:r>
        <w:rPr>
          <w:b/>
          <w:szCs w:val="24"/>
        </w:rPr>
        <w:t>III SKYRIUS</w:t>
      </w:r>
    </w:p>
    <w:p w:rsidR="00510906" w:rsidRDefault="00510906" w:rsidP="00510906">
      <w:pPr>
        <w:jc w:val="center"/>
        <w:rPr>
          <w:b/>
          <w:szCs w:val="24"/>
        </w:rPr>
      </w:pPr>
      <w:r>
        <w:rPr>
          <w:b/>
          <w:szCs w:val="24"/>
        </w:rPr>
        <w:t>BAIGIAMOSIOS NUOSTATOS</w:t>
      </w:r>
    </w:p>
    <w:p w:rsidR="00510906" w:rsidRDefault="00510906" w:rsidP="00510906">
      <w:pPr>
        <w:jc w:val="center"/>
        <w:rPr>
          <w:b/>
          <w:szCs w:val="24"/>
        </w:rPr>
      </w:pPr>
    </w:p>
    <w:p w:rsidR="00510906" w:rsidRDefault="00510906" w:rsidP="00510906">
      <w:pPr>
        <w:rPr>
          <w:szCs w:val="24"/>
        </w:rPr>
      </w:pPr>
      <w:r>
        <w:rPr>
          <w:szCs w:val="24"/>
        </w:rPr>
        <w:t xml:space="preserve">              15. Švietimo įstaigų direktoriai tiesiogiai atsako už Susitarimo pagrįstumą, atsižvelgiant į tai, kad juo nebūtų piktnaudžiaujama užkertant galimybę į šias pareigas pretenduoti mažesnį darbo krūvį turintiems ar iš viso darbo neturintiems mokytojams (auklėtojams, pagalbos mokiniui specialistams).</w:t>
      </w:r>
    </w:p>
    <w:p w:rsidR="00510906" w:rsidRDefault="00510906" w:rsidP="00510906">
      <w:pPr>
        <w:ind w:firstLine="851"/>
        <w:jc w:val="both"/>
        <w:rPr>
          <w:szCs w:val="24"/>
        </w:rPr>
      </w:pPr>
    </w:p>
    <w:p w:rsidR="00510906" w:rsidRDefault="00510906" w:rsidP="00510906">
      <w:pPr>
        <w:ind w:firstLine="851"/>
        <w:jc w:val="both"/>
        <w:rPr>
          <w:szCs w:val="24"/>
        </w:rPr>
      </w:pPr>
    </w:p>
    <w:p w:rsidR="00510906" w:rsidRDefault="00510906" w:rsidP="00510906">
      <w:pPr>
        <w:ind w:firstLine="851"/>
        <w:jc w:val="center"/>
        <w:rPr>
          <w:szCs w:val="24"/>
        </w:rPr>
      </w:pPr>
      <w:r>
        <w:rPr>
          <w:szCs w:val="24"/>
        </w:rPr>
        <w:t>___________________________________</w:t>
      </w:r>
    </w:p>
    <w:p w:rsidR="00510906" w:rsidRDefault="00510906" w:rsidP="00510906">
      <w:pPr>
        <w:jc w:val="both"/>
        <w:rPr>
          <w:b/>
          <w:szCs w:val="24"/>
        </w:rPr>
      </w:pPr>
    </w:p>
    <w:p w:rsidR="00510906" w:rsidRDefault="00510906" w:rsidP="00510906">
      <w:pPr>
        <w:jc w:val="both"/>
        <w:rPr>
          <w:b/>
          <w:szCs w:val="24"/>
        </w:rPr>
      </w:pPr>
    </w:p>
    <w:p w:rsidR="00510906" w:rsidRDefault="00510906" w:rsidP="00510906"/>
    <w:p w:rsidR="00C063C8" w:rsidRDefault="00C063C8"/>
    <w:sectPr w:rsidR="00C063C8" w:rsidSect="00510906">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3320" w:rsidRDefault="00683320" w:rsidP="00510906">
      <w:r>
        <w:separator/>
      </w:r>
    </w:p>
  </w:endnote>
  <w:endnote w:type="continuationSeparator" w:id="0">
    <w:p w:rsidR="00683320" w:rsidRDefault="00683320" w:rsidP="00510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3320" w:rsidRDefault="00683320" w:rsidP="00510906">
      <w:r>
        <w:separator/>
      </w:r>
    </w:p>
  </w:footnote>
  <w:footnote w:type="continuationSeparator" w:id="0">
    <w:p w:rsidR="00683320" w:rsidRDefault="00683320" w:rsidP="00510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3975035"/>
      <w:docPartObj>
        <w:docPartGallery w:val="Page Numbers (Top of Page)"/>
        <w:docPartUnique/>
      </w:docPartObj>
    </w:sdtPr>
    <w:sdtEndPr/>
    <w:sdtContent>
      <w:p w:rsidR="00510906" w:rsidRDefault="00510906">
        <w:pPr>
          <w:pStyle w:val="Antrats"/>
          <w:jc w:val="center"/>
        </w:pPr>
        <w:r>
          <w:fldChar w:fldCharType="begin"/>
        </w:r>
        <w:r>
          <w:instrText>PAGE   \* MERGEFORMAT</w:instrText>
        </w:r>
        <w:r>
          <w:fldChar w:fldCharType="separate"/>
        </w:r>
        <w:r w:rsidR="000A51E4">
          <w:rPr>
            <w:noProof/>
          </w:rPr>
          <w:t>2</w:t>
        </w:r>
        <w:r>
          <w:fldChar w:fldCharType="end"/>
        </w:r>
      </w:p>
    </w:sdtContent>
  </w:sdt>
  <w:p w:rsidR="00510906" w:rsidRDefault="0051090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906"/>
    <w:rsid w:val="000507EE"/>
    <w:rsid w:val="000A51E4"/>
    <w:rsid w:val="00215B7A"/>
    <w:rsid w:val="0043208B"/>
    <w:rsid w:val="00510906"/>
    <w:rsid w:val="00603FBC"/>
    <w:rsid w:val="00683320"/>
    <w:rsid w:val="00926E58"/>
    <w:rsid w:val="00C063C8"/>
    <w:rsid w:val="00D50B17"/>
    <w:rsid w:val="00E2574E"/>
    <w:rsid w:val="00F87D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14B10"/>
  <w15:chartTrackingRefBased/>
  <w15:docId w15:val="{B169E30D-E39B-49A6-A348-A54F7A77B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10906"/>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10906"/>
    <w:pPr>
      <w:tabs>
        <w:tab w:val="center" w:pos="4819"/>
        <w:tab w:val="right" w:pos="9638"/>
      </w:tabs>
    </w:pPr>
  </w:style>
  <w:style w:type="character" w:customStyle="1" w:styleId="AntratsDiagrama">
    <w:name w:val="Antraštės Diagrama"/>
    <w:basedOn w:val="Numatytasispastraiposriftas"/>
    <w:link w:val="Antrats"/>
    <w:uiPriority w:val="99"/>
    <w:rsid w:val="00510906"/>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510906"/>
    <w:pPr>
      <w:tabs>
        <w:tab w:val="center" w:pos="4819"/>
        <w:tab w:val="right" w:pos="9638"/>
      </w:tabs>
    </w:pPr>
  </w:style>
  <w:style w:type="character" w:customStyle="1" w:styleId="PoratDiagrama">
    <w:name w:val="Poraštė Diagrama"/>
    <w:basedOn w:val="Numatytasispastraiposriftas"/>
    <w:link w:val="Porat"/>
    <w:uiPriority w:val="99"/>
    <w:rsid w:val="00510906"/>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035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2802</Words>
  <Characters>1598</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ausra.bockuviene</dc:creator>
  <cp:keywords/>
  <dc:description/>
  <cp:lastModifiedBy>Silvija Paulienė</cp:lastModifiedBy>
  <cp:revision>5</cp:revision>
  <dcterms:created xsi:type="dcterms:W3CDTF">2017-08-22T12:02:00Z</dcterms:created>
  <dcterms:modified xsi:type="dcterms:W3CDTF">2017-08-31T13:04:00Z</dcterms:modified>
</cp:coreProperties>
</file>